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1F6C81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0A37501D" w14:textId="77777777" w:rsidR="001F6C81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Heading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7310E0A7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C25B1C" w:rsidRPr="00C25B1C">
        <w:rPr>
          <w:rFonts w:asciiTheme="minorHAnsi" w:hAnsiTheme="minorHAnsi" w:cstheme="minorHAnsi"/>
          <w:b/>
          <w:bCs/>
        </w:rPr>
        <w:t>Stypendysta/Student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44AA4A45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727C6F">
        <w:rPr>
          <w:rFonts w:asciiTheme="minorHAnsi" w:hAnsiTheme="minorHAnsi" w:cstheme="minorHAnsi"/>
          <w:b/>
          <w:bCs/>
        </w:rPr>
        <w:t xml:space="preserve"> FIZYKI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056ED2A1" w14:textId="4EE6BC33" w:rsidR="00A46254" w:rsidRPr="00684800" w:rsidRDefault="00D333DC" w:rsidP="4F6698D0">
      <w:pPr>
        <w:jc w:val="both"/>
        <w:rPr>
          <w:rFonts w:asciiTheme="minorHAnsi" w:hAnsiTheme="minorHAnsi" w:cstheme="minorBidi"/>
          <w:sz w:val="22"/>
          <w:szCs w:val="20"/>
        </w:rPr>
      </w:pPr>
      <w:r>
        <w:rPr>
          <w:rFonts w:asciiTheme="minorHAnsi" w:hAnsiTheme="minorHAnsi" w:cstheme="minorBidi"/>
          <w:sz w:val="22"/>
          <w:szCs w:val="20"/>
        </w:rPr>
        <w:t xml:space="preserve">Nauki fizyczne 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327C14D8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F6EE86D" w14:textId="04CED755" w:rsidR="00A46254" w:rsidRPr="00684800" w:rsidRDefault="00B902B6" w:rsidP="4F6698D0">
      <w:pPr>
        <w:jc w:val="both"/>
        <w:rPr>
          <w:rFonts w:asciiTheme="minorHAnsi" w:hAnsiTheme="minorHAnsi" w:cstheme="minorBidi"/>
          <w:b/>
          <w:bCs/>
          <w:sz w:val="22"/>
          <w:szCs w:val="20"/>
        </w:rPr>
      </w:pPr>
      <w:r>
        <w:rPr>
          <w:rFonts w:asciiTheme="minorHAnsi" w:hAnsiTheme="minorHAnsi" w:cstheme="minorBidi"/>
          <w:sz w:val="22"/>
          <w:szCs w:val="20"/>
        </w:rPr>
        <w:t xml:space="preserve">16 </w:t>
      </w:r>
      <w:r w:rsidR="00727C6F" w:rsidRPr="00684800">
        <w:rPr>
          <w:rFonts w:asciiTheme="minorHAnsi" w:hAnsiTheme="minorHAnsi" w:cstheme="minorBidi"/>
          <w:sz w:val="22"/>
          <w:szCs w:val="20"/>
        </w:rPr>
        <w:t xml:space="preserve"> godzin</w:t>
      </w:r>
      <w:r>
        <w:rPr>
          <w:rFonts w:asciiTheme="minorHAnsi" w:hAnsiTheme="minorHAnsi" w:cstheme="minorBidi"/>
          <w:sz w:val="22"/>
          <w:szCs w:val="20"/>
        </w:rPr>
        <w:t xml:space="preserve"> (2 dni) </w:t>
      </w:r>
      <w:r w:rsidR="00727C6F" w:rsidRPr="00684800">
        <w:rPr>
          <w:rFonts w:asciiTheme="minorHAnsi" w:hAnsiTheme="minorHAnsi" w:cstheme="minorBidi"/>
          <w:sz w:val="22"/>
          <w:szCs w:val="20"/>
        </w:rPr>
        <w:t xml:space="preserve">/tydzień w </w:t>
      </w:r>
      <w:r w:rsidR="73A4A8A8" w:rsidRPr="00684800">
        <w:rPr>
          <w:rFonts w:asciiTheme="minorHAnsi" w:hAnsiTheme="minorHAnsi" w:cstheme="minorBidi"/>
          <w:sz w:val="22"/>
          <w:szCs w:val="20"/>
        </w:rPr>
        <w:t>zadaniowym systemie czasu pracy</w:t>
      </w:r>
      <w:r w:rsidR="00727C6F" w:rsidRPr="00684800">
        <w:rPr>
          <w:rFonts w:asciiTheme="minorHAnsi" w:hAnsiTheme="minorHAnsi" w:cstheme="minorBidi"/>
          <w:sz w:val="22"/>
          <w:szCs w:val="20"/>
        </w:rPr>
        <w:t>.</w:t>
      </w:r>
    </w:p>
    <w:p w14:paraId="45FB0818" w14:textId="77777777" w:rsidR="00264030" w:rsidRPr="00EC5FC6" w:rsidRDefault="00264030" w:rsidP="00A46254">
      <w:pPr>
        <w:pStyle w:val="ListParagraph"/>
        <w:rPr>
          <w:rFonts w:asciiTheme="minorHAnsi" w:hAnsiTheme="minorHAnsi" w:cstheme="minorHAnsi"/>
          <w:b/>
          <w:bCs/>
          <w:sz w:val="20"/>
          <w:szCs w:val="20"/>
        </w:rPr>
      </w:pPr>
    </w:p>
    <w:p w14:paraId="74FD5A7B" w14:textId="77777777" w:rsidR="00727C6F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(type of contract)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na czas określony</w:t>
      </w:r>
      <w:r w:rsidR="00727C6F">
        <w:rPr>
          <w:rFonts w:asciiTheme="minorHAnsi" w:hAnsiTheme="minorHAnsi" w:cstheme="minorBidi"/>
          <w:b/>
          <w:bCs/>
        </w:rPr>
        <w:t xml:space="preserve">: </w:t>
      </w:r>
    </w:p>
    <w:p w14:paraId="67C94BBB" w14:textId="64666300" w:rsidR="001D699D" w:rsidRPr="00684800" w:rsidRDefault="00B902B6" w:rsidP="00727C6F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/>
          <w:bCs/>
          <w:sz w:val="22"/>
        </w:rPr>
        <w:t>1</w:t>
      </w:r>
      <w:r w:rsidR="00727C6F" w:rsidRPr="00876483">
        <w:rPr>
          <w:rFonts w:asciiTheme="minorHAnsi" w:hAnsiTheme="minorHAnsi" w:cstheme="minorBidi"/>
          <w:b/>
          <w:bCs/>
          <w:sz w:val="22"/>
        </w:rPr>
        <w:t xml:space="preserve"> </w:t>
      </w:r>
      <w:r w:rsidR="00623E76">
        <w:rPr>
          <w:rFonts w:asciiTheme="minorHAnsi" w:hAnsiTheme="minorHAnsi" w:cstheme="minorBidi"/>
          <w:b/>
          <w:bCs/>
          <w:sz w:val="22"/>
        </w:rPr>
        <w:t xml:space="preserve">lata </w:t>
      </w:r>
      <w:r w:rsidR="00727C6F" w:rsidRPr="00684800">
        <w:rPr>
          <w:rFonts w:asciiTheme="minorHAnsi" w:hAnsiTheme="minorHAnsi" w:cstheme="minorBidi"/>
          <w:bCs/>
          <w:sz w:val="22"/>
        </w:rPr>
        <w:t>z możliwym przedłużeniem o</w:t>
      </w:r>
      <w:r w:rsidR="00876483">
        <w:rPr>
          <w:rFonts w:asciiTheme="minorHAnsi" w:hAnsiTheme="minorHAnsi" w:cstheme="minorBidi"/>
          <w:bCs/>
          <w:sz w:val="22"/>
        </w:rPr>
        <w:t xml:space="preserve"> kolejne</w:t>
      </w:r>
      <w:r w:rsidR="00727C6F" w:rsidRPr="00684800">
        <w:rPr>
          <w:rFonts w:asciiTheme="minorHAnsi" w:hAnsiTheme="minorHAnsi" w:cstheme="minorBidi"/>
          <w:bCs/>
          <w:sz w:val="22"/>
        </w:rPr>
        <w:t xml:space="preserve"> </w:t>
      </w:r>
      <w:r w:rsidR="007E6D8E">
        <w:rPr>
          <w:rFonts w:asciiTheme="minorHAnsi" w:hAnsiTheme="minorHAnsi" w:cstheme="minorBidi"/>
          <w:b/>
          <w:bCs/>
          <w:sz w:val="22"/>
        </w:rPr>
        <w:t>1 lat</w:t>
      </w:r>
      <w:r w:rsidR="00684800" w:rsidRPr="00684800">
        <w:rPr>
          <w:rFonts w:asciiTheme="minorHAnsi" w:hAnsiTheme="minorHAnsi" w:cstheme="minorBidi"/>
          <w:bCs/>
          <w:sz w:val="22"/>
        </w:rPr>
        <w:t xml:space="preserve"> (maksymalnie </w:t>
      </w:r>
      <w:r>
        <w:rPr>
          <w:rFonts w:asciiTheme="minorHAnsi" w:hAnsiTheme="minorHAnsi" w:cstheme="minorBidi"/>
          <w:bCs/>
          <w:sz w:val="22"/>
        </w:rPr>
        <w:t>2</w:t>
      </w:r>
      <w:r w:rsidR="00684800" w:rsidRPr="00684800">
        <w:rPr>
          <w:rFonts w:asciiTheme="minorHAnsi" w:hAnsiTheme="minorHAnsi" w:cstheme="minorBidi"/>
          <w:bCs/>
          <w:sz w:val="22"/>
        </w:rPr>
        <w:t xml:space="preserve"> lata)</w:t>
      </w:r>
      <w:r w:rsidR="00727C6F" w:rsidRPr="00684800">
        <w:rPr>
          <w:rFonts w:asciiTheme="minorHAnsi" w:hAnsiTheme="minorHAnsi" w:cstheme="minorBidi"/>
          <w:bCs/>
          <w:sz w:val="22"/>
        </w:rPr>
        <w:t>.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04CB44A6" w:rsidR="001D699D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17CDDBF5" w14:textId="4A1B77D6" w:rsidR="00684800" w:rsidRPr="00684800" w:rsidRDefault="007E6D8E" w:rsidP="00684800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Cs/>
          <w:sz w:val="22"/>
        </w:rPr>
        <w:t>0</w:t>
      </w:r>
      <w:r w:rsidR="00684800" w:rsidRPr="00684800">
        <w:rPr>
          <w:rFonts w:asciiTheme="minorHAnsi" w:hAnsiTheme="minorHAnsi" w:cstheme="minorBidi"/>
          <w:bCs/>
          <w:sz w:val="22"/>
        </w:rPr>
        <w:t>1.</w:t>
      </w:r>
      <w:r w:rsidR="00623E76">
        <w:rPr>
          <w:rFonts w:asciiTheme="minorHAnsi" w:hAnsiTheme="minorHAnsi" w:cstheme="minorBidi"/>
          <w:bCs/>
          <w:sz w:val="22"/>
        </w:rPr>
        <w:t>0</w:t>
      </w:r>
      <w:r>
        <w:rPr>
          <w:rFonts w:asciiTheme="minorHAnsi" w:hAnsiTheme="minorHAnsi" w:cstheme="minorBidi"/>
          <w:bCs/>
          <w:sz w:val="22"/>
        </w:rPr>
        <w:t>2</w:t>
      </w:r>
      <w:r w:rsidR="00684800" w:rsidRPr="00684800">
        <w:rPr>
          <w:rFonts w:asciiTheme="minorHAnsi" w:hAnsiTheme="minorHAnsi" w:cstheme="minorBidi"/>
          <w:bCs/>
          <w:sz w:val="22"/>
        </w:rPr>
        <w:t>.202</w:t>
      </w:r>
      <w:r w:rsidR="00623E76">
        <w:rPr>
          <w:rFonts w:asciiTheme="minorHAnsi" w:hAnsiTheme="minorHAnsi" w:cstheme="minorBidi"/>
          <w:bCs/>
          <w:sz w:val="22"/>
        </w:rPr>
        <w:t>3</w:t>
      </w:r>
      <w:r w:rsidR="00684800" w:rsidRPr="00684800">
        <w:rPr>
          <w:rFonts w:asciiTheme="minorHAnsi" w:hAnsiTheme="minorHAnsi" w:cstheme="minorBidi"/>
          <w:bCs/>
          <w:sz w:val="22"/>
        </w:rPr>
        <w:t>.</w:t>
      </w:r>
    </w:p>
    <w:p w14:paraId="05154BFB" w14:textId="77777777" w:rsidR="00684800" w:rsidRDefault="00684800" w:rsidP="00684800">
      <w:pPr>
        <w:jc w:val="both"/>
        <w:rPr>
          <w:rFonts w:asciiTheme="minorHAnsi" w:hAnsiTheme="minorHAnsi" w:cstheme="minorBidi"/>
          <w:b/>
          <w:bCs/>
        </w:rPr>
      </w:pPr>
    </w:p>
    <w:p w14:paraId="0B161092" w14:textId="5FD1A5F4" w:rsidR="00684800" w:rsidRDefault="0068480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Wynagrodzenie:</w:t>
      </w:r>
    </w:p>
    <w:p w14:paraId="08D87A0E" w14:textId="277DC13F" w:rsidR="00684800" w:rsidRPr="00684800" w:rsidRDefault="00684800" w:rsidP="00684800">
      <w:pPr>
        <w:jc w:val="both"/>
        <w:rPr>
          <w:rFonts w:asciiTheme="minorHAnsi" w:hAnsiTheme="minorHAnsi" w:cstheme="minorBidi"/>
          <w:bCs/>
          <w:sz w:val="22"/>
        </w:rPr>
      </w:pPr>
      <w:r>
        <w:rPr>
          <w:rFonts w:asciiTheme="minorHAnsi" w:hAnsiTheme="minorHAnsi" w:cstheme="minorBidi"/>
          <w:bCs/>
          <w:sz w:val="22"/>
        </w:rPr>
        <w:t xml:space="preserve">Brutto plus koszt pracodawcy:  </w:t>
      </w:r>
      <w:r w:rsidR="00B902B6">
        <w:rPr>
          <w:rFonts w:asciiTheme="minorHAnsi" w:hAnsiTheme="minorHAnsi" w:cstheme="minorBidi"/>
          <w:bCs/>
          <w:sz w:val="22"/>
        </w:rPr>
        <w:t>1500</w:t>
      </w:r>
      <w:r w:rsidRPr="00684800">
        <w:rPr>
          <w:rFonts w:asciiTheme="minorHAnsi" w:hAnsiTheme="minorHAnsi" w:cstheme="minorBidi"/>
          <w:bCs/>
          <w:sz w:val="22"/>
        </w:rPr>
        <w:t xml:space="preserve"> PLN/miesiąc</w:t>
      </w:r>
      <w:r>
        <w:rPr>
          <w:rFonts w:asciiTheme="minorHAnsi" w:hAnsiTheme="minorHAnsi" w:cstheme="minorBidi"/>
          <w:bCs/>
          <w:sz w:val="22"/>
        </w:rPr>
        <w:t xml:space="preserve"> (około </w:t>
      </w:r>
      <w:r w:rsidR="00B902B6">
        <w:rPr>
          <w:rFonts w:asciiTheme="minorHAnsi" w:hAnsiTheme="minorHAnsi" w:cstheme="minorBidi"/>
          <w:bCs/>
          <w:sz w:val="22"/>
        </w:rPr>
        <w:t>1180</w:t>
      </w:r>
      <w:r>
        <w:rPr>
          <w:rFonts w:asciiTheme="minorHAnsi" w:hAnsiTheme="minorHAnsi" w:cstheme="minorBidi"/>
          <w:bCs/>
          <w:sz w:val="22"/>
        </w:rPr>
        <w:t xml:space="preserve"> PLN brutto).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37C0902F" w14:textId="0AAF2E75" w:rsidR="00264030" w:rsidRPr="00684800" w:rsidRDefault="00906855" w:rsidP="002E3E31">
      <w:p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684800">
        <w:rPr>
          <w:rFonts w:asciiTheme="minorHAnsi" w:hAnsiTheme="minorHAnsi" w:cstheme="minorHAnsi"/>
          <w:bCs/>
          <w:sz w:val="22"/>
          <w:szCs w:val="20"/>
        </w:rPr>
        <w:t>Wydział Fizyki UAM, ul. Uniwersytetu Poznańskiego 2, 61-614 Poznań</w:t>
      </w:r>
      <w:r w:rsidR="00684800" w:rsidRPr="00684800">
        <w:rPr>
          <w:rFonts w:asciiTheme="minorHAnsi" w:hAnsiTheme="minorHAnsi" w:cstheme="minorHAnsi"/>
          <w:bCs/>
          <w:sz w:val="22"/>
          <w:szCs w:val="20"/>
        </w:rPr>
        <w:t>.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727C6F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Termin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>,</w:t>
      </w:r>
      <w:r w:rsidR="00EF29DC"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727C6F">
        <w:rPr>
          <w:rFonts w:asciiTheme="minorHAnsi" w:hAnsiTheme="minorHAnsi" w:cstheme="minorBidi"/>
          <w:b/>
          <w:bCs/>
          <w:lang w:val="en-US"/>
        </w:rPr>
        <w:t xml:space="preserve">forma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i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miejsce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złożenia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0727C6F">
        <w:rPr>
          <w:rFonts w:asciiTheme="minorHAnsi" w:hAnsiTheme="minorHAnsi" w:cstheme="minorBidi"/>
          <w:b/>
          <w:bCs/>
          <w:lang w:val="en-US"/>
        </w:rPr>
        <w:t>aplikacji</w:t>
      </w:r>
      <w:proofErr w:type="spellEnd"/>
      <w:r w:rsidRPr="00727C6F">
        <w:rPr>
          <w:rFonts w:asciiTheme="minorHAnsi" w:hAnsiTheme="minorHAnsi" w:cstheme="minorBidi"/>
          <w:b/>
          <w:bCs/>
          <w:lang w:val="en-US"/>
        </w:rPr>
        <w:t>:</w:t>
      </w:r>
      <w:r w:rsidR="004D6C79" w:rsidRPr="00727C6F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29ADAD1E" w14:textId="224CA491" w:rsidR="00906855" w:rsidRPr="00684800" w:rsidRDefault="00906855" w:rsidP="00EF29DC">
      <w:pPr>
        <w:jc w:val="both"/>
        <w:rPr>
          <w:rFonts w:asciiTheme="minorHAnsi" w:hAnsiTheme="minorHAnsi" w:cstheme="minorHAnsi"/>
          <w:bCs/>
          <w:sz w:val="22"/>
          <w:szCs w:val="20"/>
        </w:rPr>
      </w:pPr>
      <w:r w:rsidRPr="00684800">
        <w:rPr>
          <w:rFonts w:asciiTheme="minorHAnsi" w:hAnsiTheme="minorHAnsi" w:cstheme="minorHAnsi"/>
          <w:bCs/>
          <w:sz w:val="22"/>
          <w:szCs w:val="20"/>
        </w:rPr>
        <w:t xml:space="preserve">Zgłoszenia należy wysyłać na adres </w:t>
      </w:r>
      <w:hyperlink r:id="rId11" w:history="1">
        <w:r w:rsidR="003145D2" w:rsidRPr="003145D2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thovas@amu.edu.pl</w:t>
        </w:r>
      </w:hyperlink>
      <w:r w:rsidRPr="00684800">
        <w:rPr>
          <w:rFonts w:asciiTheme="minorHAnsi" w:hAnsiTheme="minorHAnsi" w:cstheme="minorHAnsi"/>
          <w:bCs/>
          <w:sz w:val="22"/>
          <w:szCs w:val="20"/>
        </w:rPr>
        <w:t xml:space="preserve"> do </w:t>
      </w:r>
      <w:r w:rsidR="00D333DC">
        <w:rPr>
          <w:rFonts w:asciiTheme="minorHAnsi" w:hAnsiTheme="minorHAnsi" w:cstheme="minorHAnsi"/>
          <w:b/>
          <w:sz w:val="22"/>
          <w:szCs w:val="20"/>
        </w:rPr>
        <w:t>10.01</w:t>
      </w:r>
      <w:r w:rsidRPr="003145D2">
        <w:rPr>
          <w:rFonts w:asciiTheme="minorHAnsi" w:hAnsiTheme="minorHAnsi" w:cstheme="minorHAnsi"/>
          <w:b/>
          <w:sz w:val="22"/>
          <w:szCs w:val="20"/>
        </w:rPr>
        <w:t>.202</w:t>
      </w:r>
      <w:r w:rsidR="00D333DC">
        <w:rPr>
          <w:rFonts w:asciiTheme="minorHAnsi" w:hAnsiTheme="minorHAnsi" w:cstheme="minorHAnsi"/>
          <w:b/>
          <w:sz w:val="22"/>
          <w:szCs w:val="20"/>
        </w:rPr>
        <w:t>3</w:t>
      </w:r>
      <w:r w:rsidRPr="00684800">
        <w:rPr>
          <w:rFonts w:asciiTheme="minorHAnsi" w:hAnsiTheme="minorHAnsi" w:cstheme="minorHAnsi"/>
          <w:bCs/>
          <w:sz w:val="22"/>
          <w:szCs w:val="20"/>
        </w:rPr>
        <w:t>. W zgłoszeniu należy podać numer referencyjny konkursu.</w:t>
      </w:r>
    </w:p>
    <w:p w14:paraId="145DEBD2" w14:textId="722C8FDB" w:rsidR="00906855" w:rsidRDefault="00906855" w:rsidP="00EF29DC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Wymagane dokumenty (required documents)</w:t>
      </w: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5817B80D" w:rsidR="00264030" w:rsidRPr="00684800" w:rsidRDefault="00264030" w:rsidP="57E8DB38">
      <w:pPr>
        <w:pStyle w:val="ListParagraph"/>
        <w:numPr>
          <w:ilvl w:val="0"/>
          <w:numId w:val="22"/>
        </w:numPr>
        <w:jc w:val="both"/>
        <w:rPr>
          <w:rFonts w:asciiTheme="minorHAnsi" w:eastAsia="Arial" w:hAnsiTheme="minorHAnsi" w:cstheme="minorBidi"/>
          <w:sz w:val="22"/>
        </w:rPr>
      </w:pPr>
      <w:r w:rsidRPr="00684800">
        <w:rPr>
          <w:rFonts w:asciiTheme="minorHAnsi" w:hAnsiTheme="minorHAnsi" w:cstheme="minorBidi"/>
          <w:sz w:val="22"/>
        </w:rPr>
        <w:t>Zgłoszenie kandydata do konkursu</w:t>
      </w:r>
      <w:r w:rsidR="00684800">
        <w:rPr>
          <w:rFonts w:asciiTheme="minorHAnsi" w:hAnsiTheme="minorHAnsi" w:cstheme="minorBidi"/>
          <w:sz w:val="22"/>
        </w:rPr>
        <w:t xml:space="preserve"> (email)</w:t>
      </w:r>
      <w:r w:rsidRPr="00684800">
        <w:rPr>
          <w:rFonts w:asciiTheme="minorHAnsi" w:hAnsiTheme="minorHAnsi" w:cstheme="minorBidi"/>
          <w:sz w:val="22"/>
        </w:rPr>
        <w:t>;</w:t>
      </w:r>
    </w:p>
    <w:p w14:paraId="00699D2A" w14:textId="3ED1ED57" w:rsidR="00264030" w:rsidRPr="00684800" w:rsidRDefault="00264030" w:rsidP="00A46254">
      <w:pPr>
        <w:pStyle w:val="ListParagraph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sz w:val="22"/>
        </w:rPr>
      </w:pPr>
      <w:r w:rsidRPr="00684800">
        <w:rPr>
          <w:rFonts w:asciiTheme="minorHAnsi" w:hAnsiTheme="minorHAnsi" w:cstheme="minorHAnsi"/>
          <w:i/>
          <w:iCs/>
          <w:sz w:val="22"/>
        </w:rPr>
        <w:t>Curriculum Vitae</w:t>
      </w:r>
      <w:r w:rsidR="00906855" w:rsidRPr="00684800">
        <w:rPr>
          <w:rFonts w:asciiTheme="minorHAnsi" w:hAnsiTheme="minorHAnsi" w:cstheme="minorHAnsi"/>
          <w:i/>
          <w:iCs/>
          <w:sz w:val="22"/>
        </w:rPr>
        <w:t xml:space="preserve"> </w:t>
      </w:r>
      <w:r w:rsidR="00906855" w:rsidRPr="00684800">
        <w:rPr>
          <w:rFonts w:asciiTheme="minorHAnsi" w:hAnsiTheme="minorHAnsi" w:cstheme="minorHAnsi"/>
          <w:iCs/>
          <w:sz w:val="22"/>
        </w:rPr>
        <w:t>(maksymalnie 5 stron A4)</w:t>
      </w:r>
      <w:r w:rsidRPr="00684800">
        <w:rPr>
          <w:rFonts w:asciiTheme="minorHAnsi" w:hAnsiTheme="minorHAnsi" w:cstheme="minorHAnsi"/>
          <w:i/>
          <w:iCs/>
          <w:sz w:val="22"/>
        </w:rPr>
        <w:t>;</w:t>
      </w:r>
      <w:r w:rsidRPr="00684800">
        <w:rPr>
          <w:rFonts w:asciiTheme="minorHAnsi" w:hAnsiTheme="minorHAnsi" w:cstheme="minorHAnsi"/>
          <w:sz w:val="22"/>
        </w:rPr>
        <w:t xml:space="preserve"> </w:t>
      </w:r>
    </w:p>
    <w:p w14:paraId="28433688" w14:textId="02BC0072" w:rsidR="00EC0079" w:rsidRPr="00623E76" w:rsidRDefault="00EC0079" w:rsidP="0E276652">
      <w:pPr>
        <w:pStyle w:val="ListParagraph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  <w:sz w:val="22"/>
        </w:rPr>
      </w:pPr>
      <w:r w:rsidRPr="00684800">
        <w:rPr>
          <w:rFonts w:asciiTheme="minorHAnsi" w:hAnsiTheme="minorHAnsi" w:cstheme="minorBidi"/>
          <w:sz w:val="22"/>
        </w:rPr>
        <w:t>Dyplomy lub zaświadczeni</w:t>
      </w:r>
      <w:r w:rsidR="00140CEF" w:rsidRPr="00684800">
        <w:rPr>
          <w:rFonts w:asciiTheme="minorHAnsi" w:hAnsiTheme="minorHAnsi" w:cstheme="minorBidi"/>
          <w:sz w:val="22"/>
        </w:rPr>
        <w:t>a</w:t>
      </w:r>
      <w:r w:rsidRPr="00684800">
        <w:rPr>
          <w:rFonts w:asciiTheme="minorHAnsi" w:hAnsiTheme="minorHAnsi" w:cstheme="minorBidi"/>
          <w:sz w:val="22"/>
        </w:rPr>
        <w:t xml:space="preserve"> wydane przez uczelnie potwierdzające wykształcenie</w:t>
      </w:r>
      <w:r w:rsidR="03499139" w:rsidRPr="00684800">
        <w:rPr>
          <w:rFonts w:asciiTheme="minorHAnsi" w:hAnsiTheme="minorHAnsi" w:cstheme="minorBidi"/>
          <w:sz w:val="22"/>
        </w:rPr>
        <w:t xml:space="preserve"> </w:t>
      </w:r>
      <w:r w:rsidRPr="00684800">
        <w:rPr>
          <w:sz w:val="22"/>
        </w:rPr>
        <w:br/>
      </w:r>
      <w:r w:rsidRPr="00684800">
        <w:rPr>
          <w:rFonts w:asciiTheme="minorHAnsi" w:hAnsiTheme="minorHAnsi" w:cstheme="minorBidi"/>
          <w:sz w:val="22"/>
        </w:rPr>
        <w:t>i posiadane stopnie lub tytuł naukowy</w:t>
      </w:r>
      <w:r w:rsidR="70A83948" w:rsidRPr="00684800">
        <w:rPr>
          <w:rFonts w:asciiTheme="minorHAnsi" w:hAnsiTheme="minorHAnsi" w:cstheme="minorBidi"/>
          <w:sz w:val="22"/>
        </w:rPr>
        <w:t xml:space="preserve"> (w przypadku stopni naukowych uzyskanych </w:t>
      </w:r>
      <w:r w:rsidR="70A83948" w:rsidRPr="00684800">
        <w:rPr>
          <w:rFonts w:asciiTheme="minorHAnsi" w:hAnsiTheme="minorHAnsi" w:cstheme="minorBidi"/>
          <w:sz w:val="22"/>
        </w:rPr>
        <w:lastRenderedPageBreak/>
        <w:t xml:space="preserve">zagranicą </w:t>
      </w:r>
      <w:r w:rsidR="5419D552" w:rsidRPr="00684800">
        <w:rPr>
          <w:rFonts w:asciiTheme="minorHAnsi" w:hAnsiTheme="minorHAnsi" w:cstheme="minorBidi"/>
          <w:sz w:val="22"/>
        </w:rPr>
        <w:t xml:space="preserve">- dokumenty muszą spełniać </w:t>
      </w:r>
      <w:r w:rsidR="50EDA6AD" w:rsidRPr="00684800">
        <w:rPr>
          <w:rFonts w:asciiTheme="minorHAnsi" w:hAnsiTheme="minorHAnsi" w:cstheme="minorBidi"/>
          <w:sz w:val="22"/>
        </w:rPr>
        <w:t xml:space="preserve">kryteria równoważności określone w art. 328 </w:t>
      </w:r>
      <w:r w:rsidR="1A13C5BE" w:rsidRPr="00684800">
        <w:rPr>
          <w:rFonts w:asciiTheme="minorHAnsi" w:hAnsiTheme="minorHAnsi" w:cstheme="minorBidi"/>
          <w:sz w:val="22"/>
        </w:rPr>
        <w:t xml:space="preserve">ustawy z dnia 20 lipca 2018 roku Prawo o szkolnictwie wyższym i nauce (Dz.U. z 2021 r. poz. 478 </w:t>
      </w:r>
      <w:r w:rsidR="2CC0442F" w:rsidRPr="00684800">
        <w:rPr>
          <w:rFonts w:asciiTheme="minorHAnsi" w:hAnsiTheme="minorHAnsi" w:cstheme="minorBidi"/>
          <w:sz w:val="22"/>
        </w:rPr>
        <w:t>z późn.</w:t>
      </w:r>
      <w:r w:rsidR="071D58F5" w:rsidRPr="00684800">
        <w:rPr>
          <w:rFonts w:asciiTheme="minorHAnsi" w:hAnsiTheme="minorHAnsi" w:cstheme="minorBidi"/>
          <w:sz w:val="22"/>
        </w:rPr>
        <w:t xml:space="preserve"> zmianami</w:t>
      </w:r>
      <w:r w:rsidR="1A13C5BE" w:rsidRPr="00684800">
        <w:rPr>
          <w:rFonts w:asciiTheme="minorHAnsi" w:hAnsiTheme="minorHAnsi" w:cstheme="minorBidi"/>
          <w:sz w:val="22"/>
        </w:rPr>
        <w:t>)</w:t>
      </w:r>
      <w:r w:rsidR="00684800">
        <w:rPr>
          <w:rFonts w:asciiTheme="minorHAnsi" w:hAnsiTheme="minorHAnsi" w:cstheme="minorBidi"/>
          <w:color w:val="7030A0"/>
          <w:sz w:val="22"/>
        </w:rPr>
        <w:t>;</w:t>
      </w:r>
    </w:p>
    <w:p w14:paraId="36771D80" w14:textId="100556EA" w:rsidR="00264030" w:rsidRPr="00684800" w:rsidRDefault="00EF29DC" w:rsidP="00A46254">
      <w:pPr>
        <w:pStyle w:val="ListParagraph"/>
        <w:numPr>
          <w:ilvl w:val="0"/>
          <w:numId w:val="22"/>
        </w:numPr>
        <w:rPr>
          <w:rFonts w:asciiTheme="minorHAnsi" w:eastAsia="Arial" w:hAnsiTheme="minorHAnsi" w:cstheme="minorHAnsi"/>
          <w:sz w:val="22"/>
        </w:rPr>
      </w:pPr>
      <w:r w:rsidRPr="00684800">
        <w:rPr>
          <w:rFonts w:asciiTheme="minorHAnsi" w:hAnsiTheme="minorHAnsi" w:cstheme="minorHAnsi"/>
          <w:sz w:val="22"/>
        </w:rPr>
        <w:t>I</w:t>
      </w:r>
      <w:r w:rsidR="00264030" w:rsidRPr="00684800">
        <w:rPr>
          <w:rFonts w:asciiTheme="minorHAnsi" w:hAnsiTheme="minorHAnsi" w:cstheme="minorHAnsi"/>
          <w:sz w:val="22"/>
        </w:rPr>
        <w:t>nformacja o osiągnięciach badawczych</w:t>
      </w:r>
      <w:r w:rsidR="00906855" w:rsidRPr="00684800">
        <w:rPr>
          <w:rFonts w:asciiTheme="minorHAnsi" w:hAnsiTheme="minorHAnsi" w:cstheme="minorHAnsi"/>
          <w:sz w:val="22"/>
        </w:rPr>
        <w:t xml:space="preserve"> (lista publikacji i konferencji)</w:t>
      </w:r>
      <w:r w:rsidR="00264030" w:rsidRPr="00684800">
        <w:rPr>
          <w:rFonts w:asciiTheme="minorHAnsi" w:hAnsiTheme="minorHAnsi" w:cstheme="minorHAnsi"/>
          <w:sz w:val="22"/>
        </w:rPr>
        <w:t>, dydaktycznych i organizacyjnych</w:t>
      </w:r>
      <w:r w:rsidR="00684800">
        <w:rPr>
          <w:rFonts w:asciiTheme="minorHAnsi" w:hAnsiTheme="minorHAnsi" w:cstheme="minorHAnsi"/>
          <w:sz w:val="22"/>
        </w:rPr>
        <w:t>;</w:t>
      </w:r>
    </w:p>
    <w:p w14:paraId="059A407E" w14:textId="41E1197A" w:rsidR="00264030" w:rsidRPr="00684800" w:rsidRDefault="00906855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2"/>
        </w:rPr>
      </w:pPr>
      <w:r w:rsidRPr="00684800">
        <w:rPr>
          <w:rFonts w:asciiTheme="minorHAnsi" w:hAnsiTheme="minorHAnsi" w:cstheme="minorHAnsi"/>
          <w:sz w:val="22"/>
        </w:rPr>
        <w:t xml:space="preserve">Dwa listy referencyjne (nie starsza niż </w:t>
      </w:r>
      <w:r w:rsidR="00115831" w:rsidRPr="00684800">
        <w:rPr>
          <w:rFonts w:asciiTheme="minorHAnsi" w:hAnsiTheme="minorHAnsi" w:cstheme="minorHAnsi"/>
          <w:sz w:val="22"/>
        </w:rPr>
        <w:t>3</w:t>
      </w:r>
      <w:r w:rsidRPr="00684800">
        <w:rPr>
          <w:rFonts w:asciiTheme="minorHAnsi" w:hAnsiTheme="minorHAnsi" w:cstheme="minorHAnsi"/>
          <w:sz w:val="22"/>
        </w:rPr>
        <w:t xml:space="preserve"> miesiące)</w:t>
      </w:r>
      <w:r w:rsidR="00684800">
        <w:rPr>
          <w:rFonts w:asciiTheme="minorHAnsi" w:hAnsiTheme="minorHAnsi" w:cstheme="minorHAnsi"/>
          <w:sz w:val="22"/>
        </w:rPr>
        <w:t>;</w:t>
      </w:r>
    </w:p>
    <w:p w14:paraId="29BB51AC" w14:textId="16CB274B" w:rsidR="00264030" w:rsidRPr="00A46254" w:rsidRDefault="00264030" w:rsidP="00264030">
      <w:pPr>
        <w:pStyle w:val="NormalWeb"/>
        <w:numPr>
          <w:ilvl w:val="0"/>
          <w:numId w:val="22"/>
        </w:numPr>
        <w:shd w:val="clear" w:color="auto" w:fill="F9FAFB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684800">
        <w:rPr>
          <w:rFonts w:asciiTheme="minorHAnsi" w:hAnsiTheme="minorHAnsi" w:cstheme="minorHAnsi"/>
          <w:sz w:val="22"/>
        </w:rPr>
        <w:t xml:space="preserve">Zgoda na przetwarzanie danych osobowych </w:t>
      </w:r>
      <w:r w:rsidR="00906855" w:rsidRPr="00684800">
        <w:rPr>
          <w:rFonts w:asciiTheme="minorHAnsi" w:hAnsiTheme="minorHAnsi" w:cstheme="minorHAnsi"/>
          <w:sz w:val="22"/>
        </w:rPr>
        <w:t>następującej</w:t>
      </w:r>
      <w:r w:rsidRPr="00684800">
        <w:rPr>
          <w:rFonts w:asciiTheme="minorHAnsi" w:hAnsiTheme="minorHAnsi" w:cstheme="minorHAnsi"/>
          <w:sz w:val="22"/>
        </w:rPr>
        <w:t xml:space="preserve"> treści: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163FC811" w14:textId="0CD98040" w:rsidR="00383F64" w:rsidRPr="00EF29DC" w:rsidRDefault="00C25B1C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0C25B1C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R1 naukowiec nieposiadający stopnia doktora </w:t>
      </w:r>
    </w:p>
    <w:p w14:paraId="7A368BA8" w14:textId="77777777" w:rsidR="00115831" w:rsidRDefault="00115831" w:rsidP="00EF29D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03B1A77" w14:textId="70E41CEC" w:rsidR="00EF29DC" w:rsidRPr="00EC5FC6" w:rsidRDefault="00EF29DC" w:rsidP="00EF29DC">
      <w:pPr>
        <w:jc w:val="both"/>
        <w:rPr>
          <w:rFonts w:ascii="Calibri" w:hAnsi="Calibri"/>
          <w:sz w:val="20"/>
          <w:szCs w:val="20"/>
        </w:rPr>
      </w:pPr>
      <w:r w:rsidRPr="00EC5FC6">
        <w:rPr>
          <w:rFonts w:asciiTheme="minorHAnsi" w:eastAsia="Arial" w:hAnsiTheme="minorHAnsi" w:cstheme="minorHAnsi"/>
          <w:bCs/>
          <w:color w:val="FF0000"/>
          <w:sz w:val="20"/>
          <w:szCs w:val="20"/>
        </w:rPr>
        <w:t xml:space="preserve">(określenie poziomu kwalifikacji i doświadczenia zawodowego wg wytycznych Euraxess </w:t>
      </w:r>
      <w:r w:rsidR="00000000">
        <w:fldChar w:fldCharType="begin"/>
      </w:r>
      <w:r w:rsidR="00000000">
        <w:instrText>HYPERLINK "https://euraxess.ec.europa.eu/europe/career-development/training-researchers/research-profiles-descriptors"</w:instrText>
      </w:r>
      <w:r w:rsidR="00000000">
        <w:fldChar w:fldCharType="separate"/>
      </w:r>
      <w:r w:rsidRPr="00EC5FC6">
        <w:rPr>
          <w:rStyle w:val="Hyperlink"/>
          <w:rFonts w:ascii="Calibri" w:hAnsi="Calibri"/>
          <w:sz w:val="20"/>
          <w:szCs w:val="20"/>
        </w:rPr>
        <w:t>https://euraxess.ec.europa.eu/europe/career-development/training-researchers/research-profiles-descriptors</w:t>
      </w:r>
      <w:r w:rsidR="00000000">
        <w:rPr>
          <w:rStyle w:val="Hyperlink"/>
          <w:rFonts w:ascii="Calibri" w:hAnsi="Calibri"/>
          <w:sz w:val="20"/>
          <w:szCs w:val="20"/>
        </w:rPr>
        <w:fldChar w:fldCharType="end"/>
      </w:r>
      <w:r w:rsidRPr="00EC5FC6">
        <w:rPr>
          <w:rFonts w:ascii="Calibri" w:hAnsi="Calibri"/>
          <w:sz w:val="20"/>
          <w:szCs w:val="20"/>
        </w:rPr>
        <w:t>)</w:t>
      </w:r>
    </w:p>
    <w:p w14:paraId="34CE0A41" w14:textId="77777777" w:rsidR="00EF29DC" w:rsidRPr="00A46254" w:rsidRDefault="00EF29DC" w:rsidP="00EF29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727C6F" w:rsidRDefault="00275CE7" w:rsidP="6D41A1A5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727C6F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727C6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727C6F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727C6F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2566451F" w14:textId="77777777" w:rsidR="00115831" w:rsidRPr="00684800" w:rsidRDefault="00115831" w:rsidP="00115831">
      <w:pPr>
        <w:jc w:val="both"/>
        <w:rPr>
          <w:rFonts w:asciiTheme="minorHAnsi" w:hAnsiTheme="minorHAnsi" w:cstheme="minorHAnsi"/>
          <w:bCs/>
          <w:sz w:val="22"/>
          <w:lang w:val="en-US"/>
        </w:rPr>
      </w:pPr>
    </w:p>
    <w:p w14:paraId="1EBA2CCD" w14:textId="77777777" w:rsidR="003145D2" w:rsidRPr="003145D2" w:rsidRDefault="003145D2" w:rsidP="003145D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45D2">
        <w:rPr>
          <w:rFonts w:asciiTheme="minorHAnsi" w:hAnsiTheme="minorHAnsi" w:cstheme="minorHAnsi"/>
          <w:bCs/>
          <w:sz w:val="22"/>
          <w:szCs w:val="22"/>
        </w:rPr>
        <w:t>Sztuczne, nanoinżynieryjne materiały, które synergicznie łączą plazmony i fonony akustyczne, określa się mianem metamateriałów akustoplazmonicznych. Główną przeszkodą dla plazmoniki i urządzeń do przetwarzania sygnałów jest nadmierne wytwarzanie ciepła. Idealnie, rezonanse plazmoniczne i fononowe struktury pasmowe w metamateriałach akustoplazmonicznych są zaprojektowane tak, aby maksymalizować transfer energii z plazmonów do wybranych modów fononów akustycznych. W ten sposób większość wkładu energii zostanie przekształcona w użyteczne sygnały akustyczne, zamiast w ciepło odpadowe. Aby osiągnąć ten selektywny transfer energii, nasz projekt ma na celu przeprowadzenie badań fotowzbudzonych fononów akustycznych w metamateriałach akustoplazmonicznych z rozdzielczością czasową i pędową. Główną techniką eksperymentalną będzie rozpraszanie światła Brillouina (BLS) połączone z femtosekundowym wzbudzaniem spójnych fononów akustycznych, określanymi jako pompowane BLS, oraz elektroniką czasowo-rozdzielczą do uchwycenia dynamiki nanosekund (ns) i sub-ns.</w:t>
      </w:r>
    </w:p>
    <w:p w14:paraId="76C8789A" w14:textId="4766A5B7" w:rsidR="000621D0" w:rsidRDefault="000621D0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7F042B5" w14:textId="3E05B172" w:rsidR="00F13A6C" w:rsidRDefault="00F13A6C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3A6C">
        <w:rPr>
          <w:rFonts w:asciiTheme="minorHAnsi" w:hAnsiTheme="minorHAnsi" w:cstheme="minorHAnsi"/>
          <w:bCs/>
          <w:sz w:val="22"/>
          <w:szCs w:val="22"/>
        </w:rPr>
        <w:t>W ramach tego projektu Student będzie pracował nad przygotowaniem pracy magisterskiej na temat „Detekcja czasowo-pędowa fononów akustycznych” oraz wykona podstawową charakterystykę próbek za pomocą spektroskopii UV-Vis i mikroskopii optycznej, będzie uczestniczył w - eksperymenty rozpraszania światła Brillouina z rozdzielczością pędu oraz wykonywanie codziennych prac laboratoryjnych, prowadzenie dziennika laboratoryjnego, prowadzenie notatek, uczestnictwo w dyskusjach i spotkaniach naukowych oraz przygotowywanie rysunków.</w:t>
      </w:r>
    </w:p>
    <w:p w14:paraId="7B753043" w14:textId="77777777" w:rsidR="00F13A6C" w:rsidRDefault="00F13A6C" w:rsidP="0011583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4465A4" w14:textId="77777777" w:rsidR="00F13A6C" w:rsidRPr="00115831" w:rsidRDefault="00F13A6C" w:rsidP="00115831">
      <w:pPr>
        <w:jc w:val="both"/>
        <w:rPr>
          <w:rFonts w:asciiTheme="minorHAnsi" w:hAnsiTheme="minorHAnsi" w:cstheme="minorHAnsi"/>
          <w:bCs/>
          <w:sz w:val="20"/>
        </w:rPr>
      </w:pPr>
    </w:p>
    <w:p w14:paraId="0A5E98CA" w14:textId="77777777" w:rsidR="0F42CE69" w:rsidRPr="00727C6F" w:rsidRDefault="0F42CE69" w:rsidP="6D41A1A5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727C6F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727C6F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727C6F">
        <w:rPr>
          <w:rFonts w:asciiTheme="minorHAnsi" w:hAnsiTheme="minorHAnsi" w:cstheme="minorHAnsi"/>
          <w:b/>
          <w:bCs/>
          <w:lang w:val="en-US"/>
        </w:rPr>
        <w:t>i</w:t>
      </w:r>
      <w:proofErr w:type="spellEnd"/>
      <w:r w:rsidR="00275CE7" w:rsidRPr="00727C6F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727C6F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="004D6C79" w:rsidRPr="00727C6F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="004D6C79" w:rsidRPr="00727C6F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727C6F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3FE9F23F" w14:textId="081506E6" w:rsidR="57235C37" w:rsidRDefault="00E063EC" w:rsidP="57235C37">
      <w:pPr>
        <w:jc w:val="both"/>
        <w:rPr>
          <w:rFonts w:asciiTheme="minorHAnsi" w:hAnsiTheme="minorHAnsi" w:cstheme="minorHAnsi"/>
          <w:sz w:val="22"/>
          <w:szCs w:val="22"/>
        </w:rPr>
      </w:pPr>
      <w:r w:rsidRPr="00E063EC">
        <w:rPr>
          <w:rFonts w:asciiTheme="minorHAnsi" w:hAnsiTheme="minorHAnsi" w:cstheme="minorHAnsi"/>
          <w:sz w:val="22"/>
          <w:szCs w:val="22"/>
        </w:rPr>
        <w:t>Licencjat z fizyki lub dziedzin pokrewnych, takich jak inżynieria materiałowa, chemia fizyczna lub elektrotechnika. Podstawowa wiedza z fizyki i optyki materii skondensowanej.</w:t>
      </w:r>
    </w:p>
    <w:p w14:paraId="29B65C08" w14:textId="77777777" w:rsidR="00E063EC" w:rsidRPr="00A46254" w:rsidRDefault="00E063EC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C53F086" w14:textId="1C585CC1" w:rsidR="007D090B" w:rsidRPr="0098535D" w:rsidRDefault="00623E76" w:rsidP="007D090B">
      <w:pPr>
        <w:pStyle w:val="ListParagraph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  <w:sz w:val="22"/>
        </w:rPr>
      </w:pPr>
      <w:r w:rsidRPr="0098535D">
        <w:rPr>
          <w:rFonts w:asciiTheme="minorHAnsi" w:eastAsia="Arial" w:hAnsiTheme="minorHAnsi" w:cstheme="minorHAnsi"/>
          <w:bCs/>
          <w:sz w:val="22"/>
        </w:rPr>
        <w:t>J</w:t>
      </w:r>
      <w:r w:rsidR="00EC0079" w:rsidRPr="0098535D">
        <w:rPr>
          <w:rFonts w:asciiTheme="minorHAnsi" w:eastAsia="Arial" w:hAnsiTheme="minorHAnsi" w:cstheme="minorHAnsi"/>
          <w:bCs/>
          <w:sz w:val="22"/>
        </w:rPr>
        <w:t>ęzyk</w:t>
      </w:r>
      <w:r>
        <w:rPr>
          <w:rFonts w:asciiTheme="minorHAnsi" w:eastAsia="Arial" w:hAnsiTheme="minorHAnsi" w:cstheme="minorHAnsi"/>
          <w:bCs/>
          <w:sz w:val="22"/>
        </w:rPr>
        <w:t>:</w:t>
      </w:r>
      <w:r w:rsidR="00EC0079" w:rsidRPr="0098535D">
        <w:rPr>
          <w:rFonts w:asciiTheme="minorHAnsi" w:eastAsia="Arial" w:hAnsiTheme="minorHAnsi" w:cstheme="minorHAnsi"/>
          <w:bCs/>
          <w:sz w:val="22"/>
        </w:rPr>
        <w:tab/>
      </w:r>
      <w:r w:rsidR="0098535D" w:rsidRPr="0098535D">
        <w:rPr>
          <w:rFonts w:asciiTheme="minorHAnsi" w:eastAsia="Arial" w:hAnsiTheme="minorHAnsi" w:cstheme="minorHAnsi"/>
          <w:bCs/>
          <w:sz w:val="22"/>
        </w:rPr>
        <w:t>angielski</w:t>
      </w:r>
    </w:p>
    <w:p w14:paraId="68BD3124" w14:textId="633836C3" w:rsidR="007D090B" w:rsidRPr="0098535D" w:rsidRDefault="007D090B" w:rsidP="007D090B">
      <w:pPr>
        <w:pStyle w:val="ListParagraph"/>
        <w:numPr>
          <w:ilvl w:val="0"/>
          <w:numId w:val="3"/>
        </w:numPr>
        <w:jc w:val="both"/>
        <w:rPr>
          <w:rFonts w:asciiTheme="minorHAnsi" w:eastAsia="Arial" w:hAnsiTheme="minorHAnsi" w:cstheme="minorHAnsi"/>
          <w:bCs/>
          <w:sz w:val="22"/>
        </w:rPr>
      </w:pPr>
      <w:r w:rsidRPr="0098535D">
        <w:rPr>
          <w:rFonts w:asciiTheme="minorHAnsi" w:eastAsia="Arial" w:hAnsiTheme="minorHAnsi" w:cstheme="minorHAnsi"/>
          <w:bCs/>
          <w:sz w:val="22"/>
        </w:rPr>
        <w:t>poziom</w:t>
      </w:r>
      <w:r w:rsidR="00623E76">
        <w:rPr>
          <w:rFonts w:asciiTheme="minorHAnsi" w:eastAsia="Arial" w:hAnsiTheme="minorHAnsi" w:cstheme="minorHAnsi"/>
          <w:bCs/>
          <w:sz w:val="22"/>
        </w:rPr>
        <w:t>:</w:t>
      </w:r>
      <w:r w:rsidRPr="0098535D">
        <w:rPr>
          <w:rFonts w:asciiTheme="minorHAnsi" w:eastAsia="Arial" w:hAnsiTheme="minorHAnsi" w:cstheme="minorHAnsi"/>
          <w:bCs/>
          <w:sz w:val="22"/>
        </w:rPr>
        <w:t xml:space="preserve"> płynny</w:t>
      </w:r>
      <w:r w:rsidR="0098535D" w:rsidRPr="0098535D">
        <w:rPr>
          <w:rFonts w:asciiTheme="minorHAnsi" w:eastAsia="Arial" w:hAnsiTheme="minorHAnsi" w:cstheme="minorHAnsi"/>
          <w:bCs/>
          <w:sz w:val="22"/>
        </w:rPr>
        <w:t xml:space="preserve"> lub </w:t>
      </w:r>
      <w:r w:rsidRPr="0098535D">
        <w:rPr>
          <w:rFonts w:asciiTheme="minorHAnsi" w:eastAsia="Arial" w:hAnsiTheme="minorHAnsi" w:cstheme="minorHAnsi"/>
          <w:bCs/>
          <w:sz w:val="22"/>
        </w:rPr>
        <w:t>ojczysty</w:t>
      </w:r>
    </w:p>
    <w:p w14:paraId="08CE6F91" w14:textId="1084855A" w:rsidR="00375621" w:rsidRPr="00876483" w:rsidRDefault="00EC0079" w:rsidP="00876483">
      <w:pPr>
        <w:pStyle w:val="ListParagraph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11E28516" w14:textId="77777777" w:rsidR="00264030" w:rsidRPr="00A46254" w:rsidRDefault="00264030" w:rsidP="6D41A1A5">
      <w:pPr>
        <w:pStyle w:val="ListParagraph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lastRenderedPageBreak/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61CDCEAD" w14:textId="0698A7E8" w:rsidR="00EC5FC6" w:rsidRPr="00684800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47EA6F1B" w14:textId="77777777" w:rsidR="00E063EC" w:rsidRPr="00E063EC" w:rsidRDefault="00E063EC" w:rsidP="00E063EC">
      <w:p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E063EC">
        <w:rPr>
          <w:rFonts w:asciiTheme="minorHAnsi" w:eastAsia="Arial" w:hAnsiTheme="minorHAnsi" w:cstheme="minorHAnsi"/>
          <w:bCs/>
          <w:sz w:val="22"/>
          <w:szCs w:val="20"/>
        </w:rPr>
        <w:t>- Podstawowe doświadczenie w optyce, laserach, technikach spektroskopowych lub w dziedzinie czasu oraz budowaniu systemów optycznych.</w:t>
      </w:r>
    </w:p>
    <w:p w14:paraId="07B543F7" w14:textId="77777777" w:rsidR="00E063EC" w:rsidRPr="00E063EC" w:rsidRDefault="00E063EC" w:rsidP="00E063EC">
      <w:p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E063EC">
        <w:rPr>
          <w:rFonts w:asciiTheme="minorHAnsi" w:eastAsia="Arial" w:hAnsiTheme="minorHAnsi" w:cstheme="minorHAnsi"/>
          <w:bCs/>
          <w:sz w:val="22"/>
          <w:szCs w:val="20"/>
        </w:rPr>
        <w:t>- Umiejętność wykonywania nadzorowanej pracy w zespole.</w:t>
      </w:r>
    </w:p>
    <w:p w14:paraId="4FFD1673" w14:textId="77777777" w:rsidR="00E063EC" w:rsidRPr="00E063EC" w:rsidRDefault="00E063EC" w:rsidP="00E063EC">
      <w:p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E063EC">
        <w:rPr>
          <w:rFonts w:asciiTheme="minorHAnsi" w:eastAsia="Arial" w:hAnsiTheme="minorHAnsi" w:cstheme="minorHAnsi"/>
          <w:bCs/>
          <w:sz w:val="22"/>
          <w:szCs w:val="20"/>
        </w:rPr>
        <w:t>- Znajomość języka angielskiego.</w:t>
      </w:r>
    </w:p>
    <w:p w14:paraId="3B530AB3" w14:textId="77777777" w:rsidR="00E063EC" w:rsidRPr="00E063EC" w:rsidRDefault="00E063EC" w:rsidP="00E063EC">
      <w:p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E063EC">
        <w:rPr>
          <w:rFonts w:asciiTheme="minorHAnsi" w:eastAsia="Arial" w:hAnsiTheme="minorHAnsi" w:cstheme="minorHAnsi"/>
          <w:bCs/>
          <w:sz w:val="22"/>
          <w:szCs w:val="20"/>
        </w:rPr>
        <w:t>- Podstawowa znajomość oprogramowania takiego jak: Matlab, Comsol lub Python, LabView, OriginLab, CorelDraw, LaTex lub podobnych narzędzi.</w:t>
      </w:r>
    </w:p>
    <w:p w14:paraId="7B112CB6" w14:textId="35B160F1" w:rsidR="0098535D" w:rsidRDefault="00E063EC" w:rsidP="00E063EC">
      <w:pPr>
        <w:jc w:val="both"/>
        <w:rPr>
          <w:rFonts w:asciiTheme="minorHAnsi" w:eastAsia="Arial" w:hAnsiTheme="minorHAnsi" w:cstheme="minorHAnsi"/>
          <w:bCs/>
          <w:sz w:val="22"/>
          <w:szCs w:val="20"/>
        </w:rPr>
      </w:pPr>
      <w:r w:rsidRPr="00E063EC">
        <w:rPr>
          <w:rFonts w:asciiTheme="minorHAnsi" w:eastAsia="Arial" w:hAnsiTheme="minorHAnsi" w:cstheme="minorHAnsi"/>
          <w:bCs/>
          <w:sz w:val="22"/>
          <w:szCs w:val="20"/>
        </w:rPr>
        <w:t>- Podstawowa wiedza z fizyki lub optyki materii skondensowanej, elektromagnetyzmu, fizyki statystycznej i termodynamiki.</w:t>
      </w:r>
    </w:p>
    <w:p w14:paraId="70E0C5B4" w14:textId="77777777" w:rsidR="00E063EC" w:rsidRPr="00EC5FC6" w:rsidRDefault="00E063EC" w:rsidP="00E063EC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A46254" w:rsidRDefault="00275CE7" w:rsidP="4F6698D0">
      <w:pPr>
        <w:pStyle w:val="ListParagraph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07A713AE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atmosfera szacunku i współpracy</w:t>
      </w:r>
    </w:p>
    <w:p w14:paraId="2FAAB2C8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wspieranie pracowników z niepełnosprawnościami</w:t>
      </w:r>
    </w:p>
    <w:p w14:paraId="1615FCA1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możliwość pracy zdalnej</w:t>
      </w:r>
    </w:p>
    <w:p w14:paraId="64896DD3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nauki języków</w:t>
      </w:r>
    </w:p>
    <w:p w14:paraId="0747207B" w14:textId="77777777" w:rsidR="00684800" w:rsidRPr="00684800" w:rsidRDefault="00684800" w:rsidP="0068480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00684800">
        <w:rPr>
          <w:rFonts w:asciiTheme="minorHAnsi" w:hAnsiTheme="minorHAnsi" w:cstheme="minorBidi"/>
          <w:sz w:val="22"/>
          <w:szCs w:val="22"/>
        </w:rPr>
        <w:t>dofinansowanie szkoleń i kursów</w:t>
      </w: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ListParagraph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499AFBA3" w14:textId="77777777" w:rsidR="00E063EC" w:rsidRPr="00E063EC" w:rsidRDefault="00E063EC" w:rsidP="00E063EC">
      <w:pPr>
        <w:rPr>
          <w:rFonts w:asciiTheme="minorHAnsi" w:hAnsiTheme="minorHAnsi" w:cstheme="minorBidi"/>
          <w:sz w:val="22"/>
        </w:rPr>
      </w:pPr>
      <w:r w:rsidRPr="00E063EC">
        <w:rPr>
          <w:rFonts w:asciiTheme="minorHAnsi" w:hAnsiTheme="minorHAnsi" w:cstheme="minorBidi"/>
          <w:sz w:val="22"/>
        </w:rPr>
        <w:t>1. Dopasowanie profilu naukowego kandydata do ogłoszenia.</w:t>
      </w:r>
    </w:p>
    <w:p w14:paraId="59B46592" w14:textId="77777777" w:rsidR="00E063EC" w:rsidRPr="00E063EC" w:rsidRDefault="00E063EC" w:rsidP="00E063EC">
      <w:pPr>
        <w:rPr>
          <w:rFonts w:asciiTheme="minorHAnsi" w:hAnsiTheme="minorHAnsi" w:cstheme="minorBidi"/>
          <w:sz w:val="22"/>
        </w:rPr>
      </w:pPr>
      <w:r w:rsidRPr="00E063EC">
        <w:rPr>
          <w:rFonts w:asciiTheme="minorHAnsi" w:hAnsiTheme="minorHAnsi" w:cstheme="minorBidi"/>
          <w:sz w:val="22"/>
        </w:rPr>
        <w:t>2. Ocena z dyplomu i innych osiągnięć w nauce.</w:t>
      </w:r>
    </w:p>
    <w:p w14:paraId="07547A01" w14:textId="159C93EC" w:rsidR="00375621" w:rsidRDefault="00E063EC" w:rsidP="00E063EC">
      <w:pPr>
        <w:rPr>
          <w:rFonts w:asciiTheme="minorHAnsi" w:hAnsiTheme="minorHAnsi" w:cstheme="minorBidi"/>
          <w:sz w:val="22"/>
        </w:rPr>
      </w:pPr>
      <w:r w:rsidRPr="00E063EC">
        <w:rPr>
          <w:rFonts w:asciiTheme="minorHAnsi" w:hAnsiTheme="minorHAnsi" w:cstheme="minorBidi"/>
          <w:sz w:val="22"/>
        </w:rPr>
        <w:t>3. Staże i udział w projektach badawczych.</w:t>
      </w:r>
    </w:p>
    <w:p w14:paraId="32E38D57" w14:textId="77777777" w:rsidR="00E063EC" w:rsidRPr="00375621" w:rsidRDefault="00E063EC" w:rsidP="00E063EC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ListParagraph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ListParagraph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ListParagraph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ListParagraph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7777777" w:rsidR="002B3676" w:rsidRPr="002B3676" w:rsidRDefault="002B3676" w:rsidP="4F6698D0">
      <w:pPr>
        <w:pStyle w:val="ListParagraph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 spełniającymi wymogi formalne</w:t>
      </w:r>
      <w:r w:rsidR="006E67C1" w:rsidRPr="4F6698D0">
        <w:rPr>
          <w:rFonts w:asciiTheme="minorHAnsi" w:hAnsiTheme="minorHAnsi" w:cstheme="minorBidi"/>
        </w:rPr>
        <w:t>.</w:t>
      </w:r>
    </w:p>
    <w:p w14:paraId="5043CB0F" w14:textId="3AB824AC" w:rsidR="00EC0079" w:rsidRPr="00A96D6E" w:rsidRDefault="002B3676" w:rsidP="4F6698D0">
      <w:pPr>
        <w:pStyle w:val="ListParagraph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  <w:r w:rsidR="001D1B31">
        <w:rPr>
          <w:rFonts w:asciiTheme="minorHAnsi" w:hAnsiTheme="minorHAnsi" w:cstheme="minorBidi"/>
        </w:rPr>
        <w:t>.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ListParagraph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056B369D" w:rsidR="00EC5FC6" w:rsidRDefault="001D1B31">
      <w:pPr>
        <w:rPr>
          <w:rFonts w:asciiTheme="minorHAnsi" w:hAnsiTheme="minorHAnsi" w:cstheme="minorHAnsi"/>
          <w:bCs/>
          <w:sz w:val="22"/>
        </w:rPr>
      </w:pPr>
      <w:r w:rsidRPr="001D1B31">
        <w:rPr>
          <w:rFonts w:asciiTheme="minorHAnsi" w:hAnsiTheme="minorHAnsi" w:cstheme="minorHAnsi"/>
          <w:bCs/>
          <w:sz w:val="22"/>
        </w:rPr>
        <w:t xml:space="preserve">- </w:t>
      </w:r>
      <w:r w:rsidR="00E063EC" w:rsidRPr="00E063EC">
        <w:rPr>
          <w:rFonts w:asciiTheme="minorHAnsi" w:hAnsiTheme="minorHAnsi" w:cstheme="minorHAnsi"/>
          <w:bCs/>
          <w:sz w:val="22"/>
        </w:rPr>
        <w:t>pomoc w budowaniu profilu naukowego</w:t>
      </w:r>
    </w:p>
    <w:p w14:paraId="70DF9E56" w14:textId="66F1AF9C" w:rsidR="00D9614D" w:rsidRPr="00A96D6E" w:rsidRDefault="001D1B31" w:rsidP="00A96D6E">
      <w:pPr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- nawiązanie współpracy z renomowanymi ośrodkami badawczymi na świecie.</w:t>
      </w:r>
    </w:p>
    <w:p w14:paraId="7112A9D2" w14:textId="77777777" w:rsidR="0050641C" w:rsidRPr="00A46254" w:rsidRDefault="0050641C" w:rsidP="00D9614D">
      <w:pPr>
        <w:pStyle w:val="NormalWeb"/>
        <w:shd w:val="clear" w:color="auto" w:fill="F9FAFB"/>
        <w:jc w:val="both"/>
        <w:rPr>
          <w:rStyle w:val="Strong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Strong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yperlink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lastRenderedPageBreak/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738610EB" w14:textId="0494DC01" w:rsidR="0037745E" w:rsidRPr="00E51CAB" w:rsidRDefault="00702DB2" w:rsidP="00E51CAB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sectPr w:rsidR="0037745E" w:rsidRPr="00E51CAB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73195"/>
    <w:multiLevelType w:val="hybridMultilevel"/>
    <w:tmpl w:val="AA4EF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B3EE0"/>
    <w:multiLevelType w:val="hybridMultilevel"/>
    <w:tmpl w:val="A0F8BEB4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A0AD8"/>
    <w:multiLevelType w:val="hybridMultilevel"/>
    <w:tmpl w:val="E0C20FDA"/>
    <w:lvl w:ilvl="0" w:tplc="15500644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D92"/>
    <w:multiLevelType w:val="hybridMultilevel"/>
    <w:tmpl w:val="B174591E"/>
    <w:lvl w:ilvl="0" w:tplc="6D48F01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2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0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36565">
    <w:abstractNumId w:val="32"/>
  </w:num>
  <w:num w:numId="2" w16cid:durableId="1402099219">
    <w:abstractNumId w:val="22"/>
  </w:num>
  <w:num w:numId="3" w16cid:durableId="1213619285">
    <w:abstractNumId w:val="27"/>
  </w:num>
  <w:num w:numId="4" w16cid:durableId="1438138475">
    <w:abstractNumId w:val="13"/>
  </w:num>
  <w:num w:numId="5" w16cid:durableId="1650089524">
    <w:abstractNumId w:val="1"/>
  </w:num>
  <w:num w:numId="6" w16cid:durableId="1868054971">
    <w:abstractNumId w:val="2"/>
  </w:num>
  <w:num w:numId="7" w16cid:durableId="1552302360">
    <w:abstractNumId w:val="31"/>
  </w:num>
  <w:num w:numId="8" w16cid:durableId="1791588862">
    <w:abstractNumId w:val="12"/>
  </w:num>
  <w:num w:numId="9" w16cid:durableId="2008972088">
    <w:abstractNumId w:val="10"/>
  </w:num>
  <w:num w:numId="10" w16cid:durableId="15967443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97637">
    <w:abstractNumId w:val="16"/>
  </w:num>
  <w:num w:numId="12" w16cid:durableId="1169491552">
    <w:abstractNumId w:val="7"/>
  </w:num>
  <w:num w:numId="13" w16cid:durableId="968626195">
    <w:abstractNumId w:val="21"/>
  </w:num>
  <w:num w:numId="14" w16cid:durableId="1487627481">
    <w:abstractNumId w:val="15"/>
  </w:num>
  <w:num w:numId="15" w16cid:durableId="858932429">
    <w:abstractNumId w:val="4"/>
  </w:num>
  <w:num w:numId="16" w16cid:durableId="1234775318">
    <w:abstractNumId w:val="20"/>
  </w:num>
  <w:num w:numId="17" w16cid:durableId="1005280573">
    <w:abstractNumId w:val="29"/>
  </w:num>
  <w:num w:numId="18" w16cid:durableId="1441604138">
    <w:abstractNumId w:val="30"/>
  </w:num>
  <w:num w:numId="19" w16cid:durableId="943541626">
    <w:abstractNumId w:val="24"/>
  </w:num>
  <w:num w:numId="20" w16cid:durableId="1888029249">
    <w:abstractNumId w:val="3"/>
  </w:num>
  <w:num w:numId="21" w16cid:durableId="867379039">
    <w:abstractNumId w:val="23"/>
  </w:num>
  <w:num w:numId="22" w16cid:durableId="682898243">
    <w:abstractNumId w:val="17"/>
  </w:num>
  <w:num w:numId="23" w16cid:durableId="1312521489">
    <w:abstractNumId w:val="5"/>
  </w:num>
  <w:num w:numId="24" w16cid:durableId="731269059">
    <w:abstractNumId w:val="19"/>
  </w:num>
  <w:num w:numId="25" w16cid:durableId="1625037603">
    <w:abstractNumId w:val="25"/>
  </w:num>
  <w:num w:numId="26" w16cid:durableId="234556263">
    <w:abstractNumId w:val="0"/>
  </w:num>
  <w:num w:numId="27" w16cid:durableId="1201094816">
    <w:abstractNumId w:val="11"/>
  </w:num>
  <w:num w:numId="28" w16cid:durableId="180290242">
    <w:abstractNumId w:val="28"/>
  </w:num>
  <w:num w:numId="29" w16cid:durableId="722828231">
    <w:abstractNumId w:val="26"/>
  </w:num>
  <w:num w:numId="30" w16cid:durableId="2140566643">
    <w:abstractNumId w:val="18"/>
  </w:num>
  <w:num w:numId="31" w16cid:durableId="354187280">
    <w:abstractNumId w:val="14"/>
  </w:num>
  <w:num w:numId="32" w16cid:durableId="1023507721">
    <w:abstractNumId w:val="9"/>
  </w:num>
  <w:num w:numId="33" w16cid:durableId="2046439086">
    <w:abstractNumId w:val="8"/>
  </w:num>
  <w:num w:numId="34" w16cid:durableId="8866461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ztjQ0NzMxNrQwNbdQ0lEKTi0uzszPAykwqgUASaSGASwAAAA="/>
  </w:docVars>
  <w:rsids>
    <w:rsidRoot w:val="005D1B30"/>
    <w:rsid w:val="000115D3"/>
    <w:rsid w:val="000179BB"/>
    <w:rsid w:val="00030171"/>
    <w:rsid w:val="000415D1"/>
    <w:rsid w:val="00047558"/>
    <w:rsid w:val="000621D0"/>
    <w:rsid w:val="000F2D70"/>
    <w:rsid w:val="00115831"/>
    <w:rsid w:val="00116FB0"/>
    <w:rsid w:val="00140CEF"/>
    <w:rsid w:val="00145B2F"/>
    <w:rsid w:val="001478D5"/>
    <w:rsid w:val="001B395E"/>
    <w:rsid w:val="001B7774"/>
    <w:rsid w:val="001D0470"/>
    <w:rsid w:val="001D07DC"/>
    <w:rsid w:val="001D1B31"/>
    <w:rsid w:val="001D5234"/>
    <w:rsid w:val="001D699D"/>
    <w:rsid w:val="001F4F56"/>
    <w:rsid w:val="001F6C81"/>
    <w:rsid w:val="00212E4D"/>
    <w:rsid w:val="002263B3"/>
    <w:rsid w:val="00231FAE"/>
    <w:rsid w:val="00264030"/>
    <w:rsid w:val="00275CE7"/>
    <w:rsid w:val="0028322F"/>
    <w:rsid w:val="002B3676"/>
    <w:rsid w:val="002D7C28"/>
    <w:rsid w:val="002E1B27"/>
    <w:rsid w:val="002E3E31"/>
    <w:rsid w:val="00310877"/>
    <w:rsid w:val="003145D2"/>
    <w:rsid w:val="003370ED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402F75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32F1B"/>
    <w:rsid w:val="00551BF6"/>
    <w:rsid w:val="00565677"/>
    <w:rsid w:val="00591D6D"/>
    <w:rsid w:val="005A05DB"/>
    <w:rsid w:val="005D1B30"/>
    <w:rsid w:val="00623E76"/>
    <w:rsid w:val="0068057B"/>
    <w:rsid w:val="00684800"/>
    <w:rsid w:val="006E67C1"/>
    <w:rsid w:val="006F48F4"/>
    <w:rsid w:val="00702DB2"/>
    <w:rsid w:val="00727C6F"/>
    <w:rsid w:val="0077217A"/>
    <w:rsid w:val="007D090B"/>
    <w:rsid w:val="007E6D8E"/>
    <w:rsid w:val="00856FBC"/>
    <w:rsid w:val="008677F0"/>
    <w:rsid w:val="008703E6"/>
    <w:rsid w:val="008747F3"/>
    <w:rsid w:val="00874E6C"/>
    <w:rsid w:val="0087648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06855"/>
    <w:rsid w:val="00941C82"/>
    <w:rsid w:val="0098535D"/>
    <w:rsid w:val="00985C87"/>
    <w:rsid w:val="009930A7"/>
    <w:rsid w:val="009E2654"/>
    <w:rsid w:val="00A46254"/>
    <w:rsid w:val="00A56935"/>
    <w:rsid w:val="00A847CD"/>
    <w:rsid w:val="00A96D6E"/>
    <w:rsid w:val="00AE5E94"/>
    <w:rsid w:val="00AF410A"/>
    <w:rsid w:val="00B162A3"/>
    <w:rsid w:val="00B27485"/>
    <w:rsid w:val="00B33510"/>
    <w:rsid w:val="00B353FB"/>
    <w:rsid w:val="00B5393B"/>
    <w:rsid w:val="00B83368"/>
    <w:rsid w:val="00B902B6"/>
    <w:rsid w:val="00BD6DE2"/>
    <w:rsid w:val="00BE1158"/>
    <w:rsid w:val="00BE1942"/>
    <w:rsid w:val="00BE449A"/>
    <w:rsid w:val="00C11467"/>
    <w:rsid w:val="00C25B1C"/>
    <w:rsid w:val="00C262F1"/>
    <w:rsid w:val="00C4415E"/>
    <w:rsid w:val="00CE112A"/>
    <w:rsid w:val="00CF5C8A"/>
    <w:rsid w:val="00D102AB"/>
    <w:rsid w:val="00D120CB"/>
    <w:rsid w:val="00D12276"/>
    <w:rsid w:val="00D212A7"/>
    <w:rsid w:val="00D3250A"/>
    <w:rsid w:val="00D333DC"/>
    <w:rsid w:val="00D5408A"/>
    <w:rsid w:val="00D762D6"/>
    <w:rsid w:val="00D90EC4"/>
    <w:rsid w:val="00D9614D"/>
    <w:rsid w:val="00DA5006"/>
    <w:rsid w:val="00DB68FA"/>
    <w:rsid w:val="00DF7C9B"/>
    <w:rsid w:val="00E00952"/>
    <w:rsid w:val="00E063EC"/>
    <w:rsid w:val="00E17903"/>
    <w:rsid w:val="00E20900"/>
    <w:rsid w:val="00E270B4"/>
    <w:rsid w:val="00E46FB0"/>
    <w:rsid w:val="00E51CAB"/>
    <w:rsid w:val="00EA5B2E"/>
    <w:rsid w:val="00EC0079"/>
    <w:rsid w:val="00EC5FC6"/>
    <w:rsid w:val="00ED6751"/>
    <w:rsid w:val="00EE1D41"/>
    <w:rsid w:val="00EF29DC"/>
    <w:rsid w:val="00F13A6C"/>
    <w:rsid w:val="00F332C5"/>
    <w:rsid w:val="00F40543"/>
    <w:rsid w:val="00F51070"/>
    <w:rsid w:val="00F544CC"/>
    <w:rsid w:val="00F57C0E"/>
    <w:rsid w:val="00F721C6"/>
    <w:rsid w:val="00F7334A"/>
    <w:rsid w:val="00F818A8"/>
    <w:rsid w:val="00F84C28"/>
    <w:rsid w:val="00FB2564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2A3"/>
    <w:rPr>
      <w:sz w:val="24"/>
      <w:szCs w:val="24"/>
      <w:lang w:eastAsia="pl-PL"/>
    </w:rPr>
  </w:style>
  <w:style w:type="paragraph" w:styleId="Heading1">
    <w:name w:val="heading 1"/>
    <w:basedOn w:val="Normal"/>
    <w:next w:val="Normal"/>
    <w:qFormat/>
    <w:rsid w:val="00B162A3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Heading3">
    <w:name w:val="heading 3"/>
    <w:basedOn w:val="Normal"/>
    <w:next w:val="Normal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162A3"/>
    <w:pPr>
      <w:jc w:val="center"/>
    </w:pPr>
    <w:rPr>
      <w:sz w:val="28"/>
    </w:rPr>
  </w:style>
  <w:style w:type="paragraph" w:styleId="BodyText">
    <w:name w:val="Body Text"/>
    <w:basedOn w:val="Normal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BodyText2">
    <w:name w:val="Body Text 2"/>
    <w:basedOn w:val="Normal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BodyText3">
    <w:name w:val="Body Text 3"/>
    <w:basedOn w:val="Normal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85C87"/>
    <w:pPr>
      <w:ind w:left="708"/>
    </w:pPr>
  </w:style>
  <w:style w:type="character" w:styleId="Strong">
    <w:name w:val="Strong"/>
    <w:uiPriority w:val="22"/>
    <w:qFormat/>
    <w:rsid w:val="009E2654"/>
    <w:rPr>
      <w:b/>
      <w:bCs/>
    </w:rPr>
  </w:style>
  <w:style w:type="paragraph" w:styleId="NormalWeb">
    <w:name w:val="Normal (Web)"/>
    <w:basedOn w:val="Normal"/>
    <w:uiPriority w:val="99"/>
    <w:unhideWhenUsed/>
    <w:rsid w:val="00702DB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"/>
    <w:uiPriority w:val="99"/>
    <w:rsid w:val="00482999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011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5D3"/>
    <w:rPr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efaultParagraphFont"/>
    <w:rsid w:val="00E17903"/>
  </w:style>
  <w:style w:type="character" w:customStyle="1" w:styleId="spellingerror">
    <w:name w:val="spellingerror"/>
    <w:basedOn w:val="DefaultParagraphFont"/>
    <w:rsid w:val="00E17903"/>
  </w:style>
  <w:style w:type="character" w:styleId="FollowedHyperlink">
    <w:name w:val="FollowedHyperlink"/>
    <w:basedOn w:val="DefaultParagraphFont"/>
    <w:uiPriority w:val="99"/>
    <w:semiHidden/>
    <w:unhideWhenUsed/>
    <w:rsid w:val="00727C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4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ovas@amu.edu.pl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8D404703D5634B9E84D9D49AB691F6" ma:contentTypeVersion="14" ma:contentTypeDescription="Utwórz nowy dokument." ma:contentTypeScope="" ma:versionID="92e2a6bae72415a25a0731f8a019f1c3">
  <xsd:schema xmlns:xsd="http://www.w3.org/2001/XMLSchema" xmlns:xs="http://www.w3.org/2001/XMLSchema" xmlns:p="http://schemas.microsoft.com/office/2006/metadata/properties" xmlns:ns3="15113445-096d-4f69-a125-a4412247dfee" xmlns:ns4="7cad4052-da29-49e5-baa4-5d3df2b9d1dd" targetNamespace="http://schemas.microsoft.com/office/2006/metadata/properties" ma:root="true" ma:fieldsID="da60e82091bfe909c5cce735ccd8a5f4" ns3:_="" ns4:_="">
    <xsd:import namespace="15113445-096d-4f69-a125-a4412247dfee"/>
    <xsd:import namespace="7cad4052-da29-49e5-baa4-5d3df2b9d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13445-096d-4f69-a125-a4412247d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d4052-da29-49e5-baa4-5d3df2b9d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B2248-B11F-4190-AF5C-F6A749C0E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13445-096d-4f69-a125-a4412247dfee"/>
    <ds:schemaRef ds:uri="7cad4052-da29-49e5-baa4-5d3df2b9d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7250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Thomas Vasileiadis</cp:lastModifiedBy>
  <cp:revision>2</cp:revision>
  <cp:lastPrinted>2019-10-22T14:49:00Z</cp:lastPrinted>
  <dcterms:created xsi:type="dcterms:W3CDTF">2022-12-13T09:32:00Z</dcterms:created>
  <dcterms:modified xsi:type="dcterms:W3CDTF">2022-12-13T09:32:00Z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0x010100B78D404703D5634B9E84D9D49AB691F6</vt:lpwstr>
  </property>
</Properties>
</file>